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DB" w:rsidRDefault="00A07C88">
      <w:pPr>
        <w:jc w:val="center"/>
        <w:rPr>
          <w:b/>
          <w:sz w:val="34"/>
          <w:lang w:val="en-US"/>
        </w:rPr>
      </w:pPr>
      <w:r w:rsidRPr="00A07C88">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67.9pt" fillcolor="window">
            <v:imagedata r:id="rId6" o:title=""/>
          </v:shape>
        </w:pict>
      </w:r>
    </w:p>
    <w:p w:rsidR="00BB58DB" w:rsidRDefault="00BB58DB">
      <w:pPr>
        <w:spacing w:after="0"/>
        <w:jc w:val="center"/>
        <w:rPr>
          <w:b/>
          <w:sz w:val="16"/>
          <w:lang w:val="en-US"/>
        </w:rPr>
      </w:pPr>
    </w:p>
    <w:p w:rsidR="00BB58DB" w:rsidRDefault="00BB58DB">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BB58DB" w:rsidRDefault="00BB58DB">
      <w:pPr>
        <w:jc w:val="center"/>
        <w:rPr>
          <w:rFonts w:ascii="Times New Roman CYR" w:hAnsi="Times New Roman CYR"/>
        </w:rPr>
      </w:pPr>
    </w:p>
    <w:p w:rsidR="00BB58DB" w:rsidRDefault="00BB58DB">
      <w:pPr>
        <w:spacing w:after="0"/>
        <w:jc w:val="center"/>
        <w:rPr>
          <w:b/>
          <w:spacing w:val="60"/>
          <w:sz w:val="32"/>
          <w:lang w:val="en-US"/>
        </w:rPr>
      </w:pPr>
      <w:r>
        <w:rPr>
          <w:rFonts w:ascii="Times New Roman CYR" w:hAnsi="Times New Roman CYR"/>
          <w:b/>
          <w:spacing w:val="60"/>
          <w:sz w:val="32"/>
        </w:rPr>
        <w:t>ПОСТАНОВЛЕНИЕ</w:t>
      </w:r>
    </w:p>
    <w:p w:rsidR="00BB58DB" w:rsidRPr="00BB58DB" w:rsidRDefault="00BB58DB" w:rsidP="00BB58DB">
      <w:pPr>
        <w:spacing w:after="0" w:line="240" w:lineRule="auto"/>
        <w:jc w:val="center"/>
        <w:rPr>
          <w:rFonts w:ascii="Times New Roman" w:hAnsi="Times New Roman" w:cs="Times New Roman"/>
          <w:sz w:val="28"/>
          <w:szCs w:val="28"/>
          <w:lang w:val="en-US"/>
        </w:rPr>
      </w:pPr>
    </w:p>
    <w:tbl>
      <w:tblPr>
        <w:tblW w:w="0" w:type="auto"/>
        <w:tblInd w:w="250" w:type="dxa"/>
        <w:tblLayout w:type="fixed"/>
        <w:tblLook w:val="0000"/>
      </w:tblPr>
      <w:tblGrid>
        <w:gridCol w:w="3107"/>
        <w:gridCol w:w="3107"/>
        <w:gridCol w:w="3107"/>
      </w:tblGrid>
      <w:tr w:rsidR="00BB58DB" w:rsidRPr="00BB58DB">
        <w:tc>
          <w:tcPr>
            <w:tcW w:w="3107" w:type="dxa"/>
            <w:tcBorders>
              <w:bottom w:val="single" w:sz="4" w:space="0" w:color="auto"/>
            </w:tcBorders>
          </w:tcPr>
          <w:p w:rsidR="00BB58DB" w:rsidRPr="00BB58DB" w:rsidRDefault="00BB58DB" w:rsidP="00BB58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 ноября 2018 г.</w:t>
            </w:r>
          </w:p>
        </w:tc>
        <w:tc>
          <w:tcPr>
            <w:tcW w:w="3107" w:type="dxa"/>
          </w:tcPr>
          <w:p w:rsidR="00BB58DB" w:rsidRPr="00BB58DB" w:rsidRDefault="00BB58DB" w:rsidP="00BB58DB">
            <w:pPr>
              <w:spacing w:after="0" w:line="240" w:lineRule="auto"/>
              <w:jc w:val="right"/>
              <w:rPr>
                <w:rFonts w:ascii="Times New Roman" w:hAnsi="Times New Roman" w:cs="Times New Roman"/>
                <w:sz w:val="28"/>
                <w:szCs w:val="28"/>
              </w:rPr>
            </w:pPr>
            <w:r w:rsidRPr="00BB58DB">
              <w:rPr>
                <w:rFonts w:ascii="Times New Roman" w:hAnsi="Times New Roman" w:cs="Times New Roman"/>
                <w:sz w:val="28"/>
                <w:szCs w:val="28"/>
              </w:rPr>
              <w:t>№</w:t>
            </w:r>
          </w:p>
        </w:tc>
        <w:tc>
          <w:tcPr>
            <w:tcW w:w="3107" w:type="dxa"/>
            <w:tcBorders>
              <w:bottom w:val="single" w:sz="4" w:space="0" w:color="auto"/>
            </w:tcBorders>
          </w:tcPr>
          <w:p w:rsidR="00BB58DB" w:rsidRPr="00BB58DB" w:rsidRDefault="00BB58DB" w:rsidP="00BB58DB">
            <w:pPr>
              <w:spacing w:after="0" w:line="240" w:lineRule="auto"/>
              <w:rPr>
                <w:rFonts w:ascii="Times New Roman" w:hAnsi="Times New Roman" w:cs="Times New Roman"/>
                <w:sz w:val="28"/>
                <w:szCs w:val="28"/>
              </w:rPr>
            </w:pPr>
            <w:r>
              <w:rPr>
                <w:rFonts w:ascii="Times New Roman" w:hAnsi="Times New Roman" w:cs="Times New Roman"/>
                <w:sz w:val="28"/>
                <w:szCs w:val="28"/>
              </w:rPr>
              <w:t>191/1475-7</w:t>
            </w:r>
          </w:p>
        </w:tc>
      </w:tr>
    </w:tbl>
    <w:p w:rsidR="00BB58DB" w:rsidRDefault="00BB58DB">
      <w:pPr>
        <w:jc w:val="center"/>
        <w:rPr>
          <w:b/>
          <w:sz w:val="24"/>
          <w:lang w:val="en-US"/>
        </w:rPr>
      </w:pPr>
      <w:r>
        <w:rPr>
          <w:rFonts w:ascii="Times New Roman CYR" w:hAnsi="Times New Roman CYR"/>
          <w:b/>
          <w:sz w:val="24"/>
        </w:rPr>
        <w:t>Москва</w:t>
      </w:r>
    </w:p>
    <w:p w:rsidR="001F1F7A" w:rsidRPr="00D82B37" w:rsidRDefault="001F1F7A" w:rsidP="001F1F7A">
      <w:pPr>
        <w:suppressAutoHyphens/>
        <w:spacing w:after="480" w:line="240" w:lineRule="auto"/>
        <w:jc w:val="center"/>
        <w:rPr>
          <w:rFonts w:ascii="Times New Roman" w:eastAsia="Times New Roman" w:hAnsi="Times New Roman" w:cs="Times New Roman"/>
          <w:b/>
          <w:bCs/>
          <w:sz w:val="28"/>
          <w:szCs w:val="28"/>
          <w:lang w:eastAsia="ru-RU"/>
        </w:rPr>
      </w:pPr>
      <w:r w:rsidRPr="00D82B37">
        <w:rPr>
          <w:rFonts w:ascii="Times New Roman" w:eastAsia="Times New Roman" w:hAnsi="Times New Roman" w:cs="Times New Roman"/>
          <w:b/>
          <w:bCs/>
          <w:sz w:val="28"/>
          <w:szCs w:val="28"/>
          <w:lang w:eastAsia="ru-RU"/>
        </w:rPr>
        <w:t xml:space="preserve">О внесении изменения в приложение № 2 к постановлению Центральной избирательной комиссии Российской Федерации от 29 декабря 2017 года № 121/1018-7 «О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w:t>
      </w:r>
      <w:r w:rsidRPr="00D82B37">
        <w:rPr>
          <w:rFonts w:ascii="Times New Roman" w:eastAsia="Times New Roman" w:hAnsi="Times New Roman" w:cs="Times New Roman"/>
          <w:b/>
          <w:bCs/>
          <w:sz w:val="28"/>
          <w:szCs w:val="28"/>
          <w:lang w:eastAsia="ru-RU"/>
        </w:rPr>
        <w:br/>
        <w:t>и совершенствованию избирательных технологий</w:t>
      </w:r>
      <w:r w:rsidRPr="00D82B37">
        <w:rPr>
          <w:rFonts w:ascii="Times New Roman" w:eastAsia="Times New Roman" w:hAnsi="Times New Roman" w:cs="Times New Roman"/>
          <w:b/>
          <w:bCs/>
          <w:sz w:val="28"/>
          <w:szCs w:val="28"/>
          <w:lang w:eastAsia="ru-RU"/>
        </w:rPr>
        <w:br/>
        <w:t>в Российской Федерации на 2018 год»</w:t>
      </w:r>
    </w:p>
    <w:p w:rsidR="001F1F7A" w:rsidRPr="00D82B37" w:rsidRDefault="001F1F7A" w:rsidP="001F1F7A">
      <w:pPr>
        <w:spacing w:after="0" w:line="360" w:lineRule="auto"/>
        <w:ind w:firstLine="709"/>
        <w:jc w:val="both"/>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Центральная избирательная комиссия Российской Федерации</w:t>
      </w:r>
      <w:r w:rsidRPr="00D82B37">
        <w:rPr>
          <w:rFonts w:ascii="Times New Roman" w:eastAsia="Times New Roman" w:hAnsi="Times New Roman" w:cs="Times New Roman"/>
          <w:sz w:val="28"/>
          <w:szCs w:val="28"/>
          <w:lang w:eastAsia="ru-RU"/>
        </w:rPr>
        <w:br/>
      </w:r>
      <w:r w:rsidRPr="00D82B37">
        <w:rPr>
          <w:rFonts w:ascii="Times New Roman" w:eastAsia="Times New Roman" w:hAnsi="Times New Roman" w:cs="Times New Roman"/>
          <w:spacing w:val="80"/>
          <w:sz w:val="28"/>
          <w:szCs w:val="28"/>
          <w:lang w:eastAsia="ru-RU"/>
        </w:rPr>
        <w:t>постановляет:</w:t>
      </w:r>
    </w:p>
    <w:p w:rsidR="001F1F7A" w:rsidRPr="00D82B37" w:rsidRDefault="001F1F7A" w:rsidP="001F1F7A">
      <w:pPr>
        <w:suppressAutoHyphens/>
        <w:spacing w:after="0" w:line="360" w:lineRule="auto"/>
        <w:ind w:firstLine="709"/>
        <w:jc w:val="both"/>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1. Внести изменение в приложение № 2 к постановлению Центральной избирательной комиссии Российской Федерации от 29 декабря 2017 года № 121/1018-7 «О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2018 год» (с учетом</w:t>
      </w:r>
      <w:r w:rsidRPr="00D82B37">
        <w:rPr>
          <w:rFonts w:ascii="Times New Roman" w:eastAsia="Times New Roman" w:hAnsi="Times New Roman" w:cs="Times New Roman"/>
          <w:sz w:val="28"/>
          <w:szCs w:val="28"/>
          <w:lang w:eastAsia="ru-RU"/>
        </w:rPr>
        <w:br/>
      </w:r>
    </w:p>
    <w:p w:rsidR="001F1F7A" w:rsidRPr="00D82B37" w:rsidRDefault="001F1F7A" w:rsidP="001F1F7A">
      <w:pPr>
        <w:suppressAutoHyphens/>
        <w:spacing w:after="0" w:line="360" w:lineRule="auto"/>
        <w:jc w:val="both"/>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lastRenderedPageBreak/>
        <w:t>изменений, внесенных постановлениями Центральной избирательной комиссии Российской Федерации от 15 августа 2018 года</w:t>
      </w:r>
      <w:r w:rsidRPr="00D82B37">
        <w:rPr>
          <w:rFonts w:ascii="Times New Roman" w:eastAsia="Times New Roman" w:hAnsi="Times New Roman" w:cs="Times New Roman"/>
          <w:sz w:val="28"/>
          <w:szCs w:val="28"/>
          <w:lang w:eastAsia="ru-RU"/>
        </w:rPr>
        <w:br/>
        <w:t>№ 176/1424-7 и от 14 сентября 2018 года № 181/1438-7), изложив его в следующей редакции:</w:t>
      </w:r>
    </w:p>
    <w:p w:rsidR="001F1F7A" w:rsidRDefault="001F1F7A" w:rsidP="001F1F7A">
      <w:pPr>
        <w:suppressAutoHyphens/>
        <w:spacing w:after="0" w:line="360" w:lineRule="auto"/>
        <w:ind w:firstLine="709"/>
        <w:jc w:val="both"/>
        <w:rPr>
          <w:rFonts w:ascii="Times New Roman" w:eastAsia="Times New Roman" w:hAnsi="Times New Roman" w:cs="Times New Roman"/>
          <w:color w:val="333333"/>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1F1F7A" w:rsidRPr="00D82B37" w:rsidTr="005A4209">
        <w:tc>
          <w:tcPr>
            <w:tcW w:w="3794" w:type="dxa"/>
          </w:tcPr>
          <w:p w:rsidR="001F1F7A" w:rsidRPr="00D82B37" w:rsidRDefault="001F1F7A" w:rsidP="005A4209">
            <w:pPr>
              <w:jc w:val="center"/>
              <w:rPr>
                <w:rFonts w:ascii="Times New Roman" w:eastAsia="Times New Roman" w:hAnsi="Times New Roman" w:cs="Times New Roman"/>
                <w:sz w:val="28"/>
                <w:szCs w:val="28"/>
                <w:lang w:eastAsia="zh-CN"/>
              </w:rPr>
            </w:pPr>
          </w:p>
          <w:p w:rsidR="001F1F7A" w:rsidRPr="00D82B37" w:rsidRDefault="001F1F7A" w:rsidP="005A4209">
            <w:pPr>
              <w:jc w:val="center"/>
              <w:rPr>
                <w:rFonts w:ascii="Times New Roman" w:eastAsia="Times New Roman" w:hAnsi="Times New Roman" w:cs="Times New Roman"/>
                <w:sz w:val="28"/>
                <w:szCs w:val="28"/>
                <w:lang w:eastAsia="zh-CN"/>
              </w:rPr>
            </w:pPr>
          </w:p>
        </w:tc>
        <w:tc>
          <w:tcPr>
            <w:tcW w:w="5777" w:type="dxa"/>
          </w:tcPr>
          <w:p w:rsidR="001F1F7A" w:rsidRPr="00D82B37" w:rsidRDefault="001F1F7A" w:rsidP="005A4209">
            <w:pPr>
              <w:jc w:val="center"/>
              <w:rPr>
                <w:rFonts w:ascii="Times New Roman" w:eastAsia="Times New Roman" w:hAnsi="Times New Roman" w:cs="Times New Roman"/>
                <w:sz w:val="24"/>
                <w:szCs w:val="24"/>
                <w:lang w:eastAsia="zh-CN"/>
              </w:rPr>
            </w:pPr>
            <w:r w:rsidRPr="00D82B37">
              <w:rPr>
                <w:rFonts w:ascii="Times New Roman" w:eastAsia="Times New Roman" w:hAnsi="Times New Roman" w:cs="Times New Roman"/>
                <w:sz w:val="24"/>
                <w:szCs w:val="24"/>
                <w:lang w:eastAsia="zh-CN"/>
              </w:rPr>
              <w:t>«Приложение № 2</w:t>
            </w:r>
          </w:p>
          <w:p w:rsidR="001F1F7A" w:rsidRPr="00D82B37" w:rsidRDefault="001F1F7A" w:rsidP="005A4209">
            <w:pPr>
              <w:jc w:val="center"/>
              <w:rPr>
                <w:rFonts w:ascii="Times New Roman" w:eastAsia="Times New Roman" w:hAnsi="Times New Roman" w:cs="Times New Roman"/>
                <w:sz w:val="24"/>
                <w:szCs w:val="24"/>
                <w:lang w:eastAsia="zh-CN"/>
              </w:rPr>
            </w:pPr>
            <w:r w:rsidRPr="00D82B37">
              <w:rPr>
                <w:rFonts w:ascii="Times New Roman" w:eastAsia="Times New Roman" w:hAnsi="Times New Roman" w:cs="Times New Roman"/>
                <w:sz w:val="24"/>
                <w:szCs w:val="24"/>
                <w:lang w:eastAsia="zh-CN"/>
              </w:rPr>
              <w:t xml:space="preserve">к постановлению Центральной избирательной комиссии Российской Федерации </w:t>
            </w:r>
          </w:p>
          <w:p w:rsidR="001F1F7A" w:rsidRPr="00D82B37" w:rsidRDefault="001F1F7A" w:rsidP="005A4209">
            <w:pPr>
              <w:jc w:val="center"/>
              <w:rPr>
                <w:rFonts w:ascii="Times New Roman" w:eastAsia="Times New Roman" w:hAnsi="Times New Roman" w:cs="Times New Roman"/>
                <w:bCs/>
                <w:kern w:val="32"/>
                <w:sz w:val="24"/>
                <w:szCs w:val="24"/>
                <w:lang w:eastAsia="zh-CN"/>
              </w:rPr>
            </w:pPr>
            <w:r w:rsidRPr="00D82B37">
              <w:rPr>
                <w:rFonts w:ascii="Times New Roman" w:eastAsia="Times New Roman" w:hAnsi="Times New Roman" w:cs="Times New Roman"/>
                <w:bCs/>
                <w:kern w:val="32"/>
                <w:sz w:val="24"/>
                <w:szCs w:val="24"/>
                <w:lang w:eastAsia="zh-CN"/>
              </w:rPr>
              <w:t xml:space="preserve">от 29 декабря </w:t>
            </w:r>
            <w:smartTag w:uri="urn:schemas-microsoft-com:office:smarttags" w:element="metricconverter">
              <w:smartTagPr>
                <w:attr w:name="ProductID" w:val="2017 г"/>
              </w:smartTagPr>
              <w:r w:rsidRPr="00D82B37">
                <w:rPr>
                  <w:rFonts w:ascii="Times New Roman" w:eastAsia="Times New Roman" w:hAnsi="Times New Roman" w:cs="Times New Roman"/>
                  <w:bCs/>
                  <w:kern w:val="32"/>
                  <w:sz w:val="24"/>
                  <w:szCs w:val="24"/>
                  <w:lang w:eastAsia="zh-CN"/>
                </w:rPr>
                <w:t>2017 г.</w:t>
              </w:r>
            </w:smartTag>
            <w:r w:rsidRPr="00D82B37">
              <w:rPr>
                <w:rFonts w:ascii="Times New Roman" w:eastAsia="Times New Roman" w:hAnsi="Times New Roman" w:cs="Times New Roman"/>
                <w:bCs/>
                <w:kern w:val="32"/>
                <w:sz w:val="24"/>
                <w:szCs w:val="24"/>
                <w:lang w:eastAsia="zh-CN"/>
              </w:rPr>
              <w:t xml:space="preserve"> № 121/1018-7</w:t>
            </w:r>
          </w:p>
          <w:p w:rsidR="001F1F7A" w:rsidRPr="00D82B37" w:rsidRDefault="001F1F7A" w:rsidP="00D82B37">
            <w:pPr>
              <w:jc w:val="center"/>
              <w:rPr>
                <w:rFonts w:ascii="Times New Roman" w:eastAsia="Times New Roman" w:hAnsi="Times New Roman" w:cs="Times New Roman"/>
                <w:sz w:val="28"/>
                <w:szCs w:val="28"/>
                <w:lang w:eastAsia="zh-CN"/>
              </w:rPr>
            </w:pPr>
            <w:r w:rsidRPr="00D82B37">
              <w:rPr>
                <w:rFonts w:ascii="Times New Roman" w:eastAsia="Times New Roman" w:hAnsi="Times New Roman" w:cs="Times New Roman"/>
                <w:sz w:val="24"/>
                <w:szCs w:val="24"/>
                <w:lang w:eastAsia="ru-RU"/>
              </w:rPr>
              <w:t>(в редакции постановления</w:t>
            </w:r>
            <w:r w:rsidRPr="00D82B37">
              <w:rPr>
                <w:rFonts w:ascii="Times New Roman" w:eastAsia="Times New Roman" w:hAnsi="Times New Roman" w:cs="Times New Roman"/>
                <w:sz w:val="24"/>
                <w:szCs w:val="24"/>
                <w:lang w:eastAsia="ru-RU"/>
              </w:rPr>
              <w:br/>
            </w:r>
            <w:r w:rsidRPr="00D82B37">
              <w:rPr>
                <w:rFonts w:ascii="Times New Roman" w:eastAsia="Times New Roman" w:hAnsi="Times New Roman" w:cs="Times New Roman"/>
                <w:sz w:val="24"/>
                <w:szCs w:val="24"/>
                <w:lang w:eastAsia="zh-CN"/>
              </w:rPr>
              <w:t>Центральной избирательной комиссии</w:t>
            </w:r>
            <w:r w:rsidRPr="00D82B37">
              <w:rPr>
                <w:rFonts w:ascii="Times New Roman" w:eastAsia="Times New Roman" w:hAnsi="Times New Roman" w:cs="Times New Roman"/>
                <w:sz w:val="24"/>
                <w:szCs w:val="24"/>
                <w:lang w:eastAsia="zh-CN"/>
              </w:rPr>
              <w:br/>
              <w:t>Российской Федерации</w:t>
            </w:r>
          </w:p>
        </w:tc>
      </w:tr>
      <w:tr w:rsidR="001F1F7A" w:rsidRPr="00D82B37" w:rsidTr="005A4209">
        <w:tc>
          <w:tcPr>
            <w:tcW w:w="3794" w:type="dxa"/>
          </w:tcPr>
          <w:p w:rsidR="001F1F7A" w:rsidRPr="00D82B37" w:rsidRDefault="001F1F7A" w:rsidP="005A4209">
            <w:pPr>
              <w:jc w:val="center"/>
              <w:rPr>
                <w:rFonts w:ascii="Times New Roman" w:eastAsia="Times New Roman" w:hAnsi="Times New Roman" w:cs="Times New Roman"/>
                <w:sz w:val="28"/>
                <w:szCs w:val="28"/>
                <w:lang w:eastAsia="zh-CN"/>
              </w:rPr>
            </w:pPr>
          </w:p>
        </w:tc>
        <w:tc>
          <w:tcPr>
            <w:tcW w:w="5777" w:type="dxa"/>
          </w:tcPr>
          <w:p w:rsidR="001F1F7A" w:rsidRPr="00D82B37" w:rsidRDefault="00BB58DB" w:rsidP="005A4209">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о</w:t>
            </w:r>
            <w:r w:rsidRPr="00BB58DB">
              <w:rPr>
                <w:rFonts w:ascii="Times New Roman" w:eastAsia="Times New Roman" w:hAnsi="Times New Roman" w:cs="Times New Roman"/>
                <w:sz w:val="24"/>
                <w:szCs w:val="24"/>
                <w:lang w:eastAsia="zh-CN"/>
              </w:rPr>
              <w:t>т 28 ноября 2018 г. № 191/1475-7</w:t>
            </w:r>
            <w:r>
              <w:rPr>
                <w:rFonts w:ascii="Times New Roman" w:eastAsia="Times New Roman" w:hAnsi="Times New Roman" w:cs="Times New Roman"/>
                <w:sz w:val="24"/>
                <w:szCs w:val="24"/>
                <w:lang w:eastAsia="zh-CN"/>
              </w:rPr>
              <w:t>)</w:t>
            </w:r>
          </w:p>
        </w:tc>
      </w:tr>
    </w:tbl>
    <w:p w:rsidR="001F1F7A" w:rsidRPr="00D82B37" w:rsidRDefault="001F1F7A" w:rsidP="001F1F7A">
      <w:pPr>
        <w:keepNext/>
        <w:suppressAutoHyphens/>
        <w:autoSpaceDE w:val="0"/>
        <w:autoSpaceDN w:val="0"/>
        <w:spacing w:after="120"/>
        <w:outlineLvl w:val="0"/>
        <w:rPr>
          <w:rFonts w:ascii="Times New Roman" w:eastAsia="Times New Roman" w:hAnsi="Times New Roman" w:cs="Times New Roman"/>
          <w:b/>
          <w:bCs/>
          <w:kern w:val="32"/>
          <w:lang w:eastAsia="zh-CN"/>
        </w:rPr>
      </w:pPr>
    </w:p>
    <w:p w:rsidR="001F1F7A" w:rsidRPr="00D82B37" w:rsidRDefault="001F1F7A" w:rsidP="001F1F7A">
      <w:pPr>
        <w:keepNext/>
        <w:suppressAutoHyphens/>
        <w:autoSpaceDE w:val="0"/>
        <w:autoSpaceDN w:val="0"/>
        <w:spacing w:after="120"/>
        <w:outlineLvl w:val="0"/>
        <w:rPr>
          <w:rFonts w:ascii="Times New Roman" w:eastAsia="Times New Roman" w:hAnsi="Times New Roman" w:cs="Times New Roman"/>
          <w:b/>
          <w:bCs/>
          <w:kern w:val="32"/>
          <w:lang w:eastAsia="zh-CN"/>
        </w:rPr>
      </w:pPr>
    </w:p>
    <w:p w:rsidR="001F1F7A" w:rsidRPr="00D82B37" w:rsidRDefault="001F1F7A" w:rsidP="001F1F7A">
      <w:pPr>
        <w:keepNext/>
        <w:suppressAutoHyphens/>
        <w:autoSpaceDE w:val="0"/>
        <w:autoSpaceDN w:val="0"/>
        <w:spacing w:after="0" w:line="240" w:lineRule="auto"/>
        <w:jc w:val="center"/>
        <w:outlineLvl w:val="0"/>
        <w:rPr>
          <w:rFonts w:ascii="Times New Roman" w:eastAsia="Times New Roman" w:hAnsi="Times New Roman" w:cs="Times New Roman"/>
          <w:bCs/>
          <w:kern w:val="32"/>
          <w:sz w:val="28"/>
          <w:szCs w:val="28"/>
          <w:lang w:eastAsia="zh-CN"/>
        </w:rPr>
      </w:pPr>
      <w:r w:rsidRPr="00D82B37">
        <w:rPr>
          <w:rFonts w:ascii="Times New Roman" w:eastAsia="Times New Roman" w:hAnsi="Times New Roman" w:cs="Times New Roman"/>
          <w:bCs/>
          <w:kern w:val="32"/>
          <w:sz w:val="28"/>
          <w:szCs w:val="28"/>
          <w:lang w:eastAsia="zh-CN"/>
        </w:rPr>
        <w:t>Распределение</w:t>
      </w:r>
    </w:p>
    <w:p w:rsidR="001F1F7A" w:rsidRPr="00D82B37" w:rsidRDefault="001F1F7A" w:rsidP="001F1F7A">
      <w:pPr>
        <w:suppressAutoHyphens/>
        <w:spacing w:after="0" w:line="240" w:lineRule="auto"/>
        <w:jc w:val="center"/>
        <w:rPr>
          <w:rFonts w:ascii="Times New Roman" w:eastAsia="Times New Roman" w:hAnsi="Times New Roman" w:cs="Times New Roman"/>
          <w:sz w:val="28"/>
          <w:szCs w:val="28"/>
          <w:lang w:eastAsia="zh-CN"/>
        </w:rPr>
      </w:pPr>
      <w:r w:rsidRPr="00D82B37">
        <w:rPr>
          <w:rFonts w:ascii="Times New Roman" w:eastAsia="Times New Roman" w:hAnsi="Times New Roman" w:cs="Times New Roman"/>
          <w:bCs/>
          <w:sz w:val="28"/>
          <w:szCs w:val="28"/>
          <w:lang w:eastAsia="zh-CN"/>
        </w:rPr>
        <w:t xml:space="preserve">объема средств федерального бюджета на реализацию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w:t>
      </w:r>
      <w:r w:rsidRPr="00D82B37">
        <w:rPr>
          <w:rFonts w:ascii="Times New Roman" w:eastAsia="Times New Roman" w:hAnsi="Times New Roman" w:cs="Times New Roman"/>
          <w:sz w:val="28"/>
          <w:szCs w:val="28"/>
          <w:lang w:eastAsia="zh-CN"/>
        </w:rPr>
        <w:t xml:space="preserve">мониторингу и совершенствованию избирательных технологий </w:t>
      </w:r>
      <w:r w:rsidRPr="00D82B37">
        <w:rPr>
          <w:rFonts w:ascii="Times New Roman" w:eastAsia="Times New Roman" w:hAnsi="Times New Roman" w:cs="Times New Roman"/>
          <w:sz w:val="28"/>
          <w:szCs w:val="28"/>
          <w:lang w:eastAsia="zh-CN"/>
        </w:rPr>
        <w:br/>
        <w:t>в Российской Федерации на 2018 год</w:t>
      </w:r>
    </w:p>
    <w:p w:rsidR="001F1F7A" w:rsidRPr="00D82B37" w:rsidRDefault="001F1F7A" w:rsidP="001F1F7A">
      <w:pPr>
        <w:suppressAutoHyphens/>
        <w:spacing w:after="0" w:line="240" w:lineRule="auto"/>
        <w:jc w:val="center"/>
        <w:rPr>
          <w:rFonts w:ascii="Times New Roman" w:eastAsia="Times New Roman" w:hAnsi="Times New Roman" w:cs="Times New Roman"/>
          <w:sz w:val="28"/>
          <w:szCs w:val="28"/>
          <w:lang w:eastAsia="zh-CN"/>
        </w:rPr>
      </w:pPr>
    </w:p>
    <w:p w:rsidR="001F1F7A" w:rsidRPr="00D82B37" w:rsidRDefault="001F1F7A" w:rsidP="001F1F7A">
      <w:pPr>
        <w:suppressAutoHyphens/>
        <w:spacing w:after="0" w:line="240" w:lineRule="auto"/>
        <w:jc w:val="center"/>
        <w:rPr>
          <w:rFonts w:ascii="Times New Roman" w:eastAsia="Times New Roman" w:hAnsi="Times New Roman" w:cs="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6380"/>
        <w:gridCol w:w="1417"/>
        <w:gridCol w:w="851"/>
      </w:tblGrid>
      <w:tr w:rsidR="001F1F7A" w:rsidRPr="00D82B37" w:rsidTr="005A4209">
        <w:trPr>
          <w:trHeight w:val="783"/>
        </w:trPr>
        <w:tc>
          <w:tcPr>
            <w:tcW w:w="1275" w:type="dxa"/>
            <w:vAlign w:val="center"/>
          </w:tcPr>
          <w:p w:rsidR="001F1F7A" w:rsidRPr="00D82B37" w:rsidRDefault="001F1F7A" w:rsidP="005A4209">
            <w:pPr>
              <w:spacing w:after="300" w:line="240" w:lineRule="auto"/>
              <w:ind w:left="99"/>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w:t>
            </w:r>
            <w:r w:rsidRPr="00D82B37">
              <w:rPr>
                <w:rFonts w:ascii="Times New Roman" w:eastAsia="Times New Roman" w:hAnsi="Times New Roman" w:cs="Times New Roman"/>
                <w:sz w:val="28"/>
                <w:szCs w:val="28"/>
                <w:lang w:eastAsia="ru-RU"/>
              </w:rPr>
              <w:br/>
              <w:t>п/п</w:t>
            </w:r>
          </w:p>
        </w:tc>
        <w:tc>
          <w:tcPr>
            <w:tcW w:w="6380" w:type="dxa"/>
            <w:vAlign w:val="center"/>
          </w:tcPr>
          <w:p w:rsidR="001F1F7A" w:rsidRPr="00D82B37" w:rsidRDefault="001F1F7A" w:rsidP="005A4209">
            <w:pPr>
              <w:keepNext/>
              <w:spacing w:after="300" w:line="240" w:lineRule="auto"/>
              <w:ind w:left="99"/>
              <w:jc w:val="center"/>
              <w:outlineLvl w:val="1"/>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Основные направления</w:t>
            </w:r>
          </w:p>
        </w:tc>
        <w:tc>
          <w:tcPr>
            <w:tcW w:w="1417" w:type="dxa"/>
            <w:vAlign w:val="center"/>
          </w:tcPr>
          <w:p w:rsidR="001F1F7A" w:rsidRPr="00D82B37" w:rsidRDefault="001F1F7A" w:rsidP="005A4209">
            <w:pPr>
              <w:spacing w:after="300" w:line="240" w:lineRule="auto"/>
              <w:ind w:left="99"/>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Расходы,</w:t>
            </w:r>
            <w:r w:rsidRPr="00D82B37">
              <w:rPr>
                <w:rFonts w:ascii="Times New Roman" w:eastAsia="Times New Roman" w:hAnsi="Times New Roman" w:cs="Times New Roman"/>
                <w:sz w:val="28"/>
                <w:szCs w:val="28"/>
                <w:lang w:eastAsia="ru-RU"/>
              </w:rPr>
              <w:br/>
              <w:t>тыс. руб.</w:t>
            </w:r>
          </w:p>
        </w:tc>
        <w:tc>
          <w:tcPr>
            <w:tcW w:w="851" w:type="dxa"/>
            <w:tcBorders>
              <w:top w:val="nil"/>
              <w:bottom w:val="nil"/>
              <w:right w:val="nil"/>
            </w:tcBorders>
          </w:tcPr>
          <w:p w:rsidR="001F1F7A" w:rsidRPr="00D82B37" w:rsidRDefault="001F1F7A" w:rsidP="005A4209">
            <w:pPr>
              <w:suppressAutoHyphens/>
              <w:jc w:val="center"/>
              <w:rPr>
                <w:rFonts w:ascii="Times New Roman" w:eastAsia="Times New Roman" w:hAnsi="Times New Roman" w:cs="Times New Roman"/>
                <w:bCs/>
                <w:sz w:val="24"/>
                <w:szCs w:val="24"/>
                <w:lang w:eastAsia="zh-CN"/>
              </w:rPr>
            </w:pPr>
          </w:p>
        </w:tc>
      </w:tr>
      <w:tr w:rsidR="001F1F7A" w:rsidRPr="00D82B37" w:rsidTr="005A4209">
        <w:tc>
          <w:tcPr>
            <w:tcW w:w="1275" w:type="dxa"/>
          </w:tcPr>
          <w:p w:rsidR="001F1F7A" w:rsidRPr="00D82B37" w:rsidRDefault="001F1F7A" w:rsidP="005A4209">
            <w:pPr>
              <w:spacing w:after="300" w:line="240" w:lineRule="auto"/>
              <w:ind w:left="99"/>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1</w:t>
            </w:r>
          </w:p>
        </w:tc>
        <w:tc>
          <w:tcPr>
            <w:tcW w:w="6380" w:type="dxa"/>
          </w:tcPr>
          <w:p w:rsidR="001F1F7A" w:rsidRPr="00D82B37" w:rsidRDefault="001F1F7A" w:rsidP="005A4209">
            <w:pPr>
              <w:spacing w:after="300" w:line="240" w:lineRule="auto"/>
              <w:ind w:left="99"/>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Обучение кадров избирательных комиссий в   Российской Федерации и других участников     избирательного процесса</w:t>
            </w:r>
          </w:p>
        </w:tc>
        <w:tc>
          <w:tcPr>
            <w:tcW w:w="1417" w:type="dxa"/>
            <w:vAlign w:val="center"/>
          </w:tcPr>
          <w:p w:rsidR="001F1F7A" w:rsidRPr="00D82B37" w:rsidRDefault="001F1F7A" w:rsidP="005A4209">
            <w:pPr>
              <w:spacing w:after="300" w:line="240" w:lineRule="auto"/>
              <w:ind w:left="99"/>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11 691,0</w:t>
            </w:r>
          </w:p>
        </w:tc>
        <w:tc>
          <w:tcPr>
            <w:tcW w:w="851" w:type="dxa"/>
            <w:tcBorders>
              <w:top w:val="nil"/>
              <w:bottom w:val="nil"/>
              <w:right w:val="nil"/>
            </w:tcBorders>
          </w:tcPr>
          <w:p w:rsidR="001F1F7A" w:rsidRPr="00D82B37" w:rsidRDefault="001F1F7A" w:rsidP="005A4209">
            <w:pPr>
              <w:suppressAutoHyphens/>
              <w:jc w:val="center"/>
              <w:rPr>
                <w:rFonts w:ascii="Times New Roman" w:eastAsia="Times New Roman" w:hAnsi="Times New Roman" w:cs="Times New Roman"/>
                <w:sz w:val="24"/>
                <w:szCs w:val="24"/>
                <w:lang w:eastAsia="zh-CN"/>
              </w:rPr>
            </w:pPr>
          </w:p>
        </w:tc>
      </w:tr>
      <w:tr w:rsidR="001F1F7A" w:rsidRPr="00D82B37" w:rsidTr="005A4209">
        <w:tc>
          <w:tcPr>
            <w:tcW w:w="1275" w:type="dxa"/>
          </w:tcPr>
          <w:p w:rsidR="001F1F7A" w:rsidRPr="00D82B37" w:rsidRDefault="001F1F7A" w:rsidP="005A4209">
            <w:pPr>
              <w:spacing w:after="300" w:line="240" w:lineRule="auto"/>
              <w:ind w:left="99"/>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2</w:t>
            </w:r>
          </w:p>
        </w:tc>
        <w:tc>
          <w:tcPr>
            <w:tcW w:w="6380" w:type="dxa"/>
          </w:tcPr>
          <w:p w:rsidR="001F1F7A" w:rsidRPr="00D82B37" w:rsidRDefault="001F1F7A" w:rsidP="005A4209">
            <w:pPr>
              <w:spacing w:after="300" w:line="240" w:lineRule="auto"/>
              <w:ind w:left="99"/>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 xml:space="preserve">Повышение правовой культуры избирателей </w:t>
            </w:r>
            <w:r w:rsidRPr="00D82B37">
              <w:rPr>
                <w:rFonts w:ascii="Times New Roman" w:eastAsia="Times New Roman" w:hAnsi="Times New Roman" w:cs="Times New Roman"/>
                <w:sz w:val="28"/>
                <w:szCs w:val="28"/>
                <w:lang w:eastAsia="ru-RU"/>
              </w:rPr>
              <w:br/>
              <w:t>и других участников избирательного процесса</w:t>
            </w:r>
          </w:p>
        </w:tc>
        <w:tc>
          <w:tcPr>
            <w:tcW w:w="1417" w:type="dxa"/>
            <w:vAlign w:val="center"/>
          </w:tcPr>
          <w:p w:rsidR="001F1F7A" w:rsidRPr="00D82B37" w:rsidRDefault="001F1F7A" w:rsidP="005A4209">
            <w:pPr>
              <w:spacing w:after="300" w:line="240" w:lineRule="auto"/>
              <w:ind w:left="99"/>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2 810,8</w:t>
            </w:r>
          </w:p>
        </w:tc>
        <w:tc>
          <w:tcPr>
            <w:tcW w:w="851" w:type="dxa"/>
            <w:tcBorders>
              <w:top w:val="nil"/>
              <w:bottom w:val="nil"/>
              <w:right w:val="nil"/>
            </w:tcBorders>
          </w:tcPr>
          <w:p w:rsidR="001F1F7A" w:rsidRPr="00D82B37" w:rsidRDefault="001F1F7A" w:rsidP="005A4209">
            <w:pPr>
              <w:suppressAutoHyphens/>
              <w:jc w:val="center"/>
              <w:rPr>
                <w:rFonts w:ascii="Times New Roman" w:eastAsia="Times New Roman" w:hAnsi="Times New Roman" w:cs="Times New Roman"/>
                <w:sz w:val="24"/>
                <w:szCs w:val="24"/>
                <w:lang w:eastAsia="zh-CN"/>
              </w:rPr>
            </w:pPr>
          </w:p>
        </w:tc>
      </w:tr>
      <w:tr w:rsidR="001F1F7A" w:rsidRPr="00D82B37" w:rsidTr="005A4209">
        <w:tc>
          <w:tcPr>
            <w:tcW w:w="1275" w:type="dxa"/>
          </w:tcPr>
          <w:p w:rsidR="001F1F7A" w:rsidRPr="00D82B37" w:rsidRDefault="001F1F7A" w:rsidP="005A4209">
            <w:pPr>
              <w:spacing w:after="300" w:line="240" w:lineRule="auto"/>
              <w:ind w:left="99"/>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3</w:t>
            </w:r>
          </w:p>
        </w:tc>
        <w:tc>
          <w:tcPr>
            <w:tcW w:w="6380" w:type="dxa"/>
          </w:tcPr>
          <w:p w:rsidR="001F1F7A" w:rsidRPr="00D82B37" w:rsidRDefault="001F1F7A" w:rsidP="005A4209">
            <w:pPr>
              <w:spacing w:after="300" w:line="240" w:lineRule="auto"/>
              <w:ind w:left="99"/>
              <w:outlineLvl w:val="8"/>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 xml:space="preserve">Мониторинг и совершенствование избирательных </w:t>
            </w:r>
            <w:r w:rsidRPr="00D82B37">
              <w:rPr>
                <w:rFonts w:ascii="Times New Roman" w:eastAsia="Times New Roman" w:hAnsi="Times New Roman" w:cs="Times New Roman"/>
                <w:sz w:val="28"/>
                <w:szCs w:val="28"/>
                <w:lang w:eastAsia="ru-RU"/>
              </w:rPr>
              <w:br/>
              <w:t xml:space="preserve">технологий </w:t>
            </w:r>
          </w:p>
        </w:tc>
        <w:tc>
          <w:tcPr>
            <w:tcW w:w="1417" w:type="dxa"/>
            <w:vAlign w:val="center"/>
          </w:tcPr>
          <w:p w:rsidR="001F1F7A" w:rsidRPr="00D82B37" w:rsidRDefault="001F1F7A" w:rsidP="005A4209">
            <w:pPr>
              <w:spacing w:after="300" w:line="240" w:lineRule="auto"/>
              <w:ind w:left="99"/>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7 481,0</w:t>
            </w:r>
          </w:p>
        </w:tc>
        <w:tc>
          <w:tcPr>
            <w:tcW w:w="851" w:type="dxa"/>
            <w:tcBorders>
              <w:top w:val="nil"/>
              <w:bottom w:val="nil"/>
              <w:right w:val="nil"/>
            </w:tcBorders>
          </w:tcPr>
          <w:p w:rsidR="001F1F7A" w:rsidRPr="00D82B37" w:rsidRDefault="001F1F7A" w:rsidP="005A4209">
            <w:pPr>
              <w:suppressAutoHyphens/>
              <w:jc w:val="center"/>
              <w:rPr>
                <w:rFonts w:ascii="Times New Roman" w:eastAsia="Times New Roman" w:hAnsi="Times New Roman" w:cs="Times New Roman"/>
                <w:sz w:val="24"/>
                <w:szCs w:val="24"/>
                <w:lang w:eastAsia="zh-CN"/>
              </w:rPr>
            </w:pPr>
          </w:p>
        </w:tc>
      </w:tr>
      <w:tr w:rsidR="001F1F7A" w:rsidRPr="00D82B37" w:rsidTr="005A4209">
        <w:tc>
          <w:tcPr>
            <w:tcW w:w="7655" w:type="dxa"/>
            <w:gridSpan w:val="2"/>
            <w:vAlign w:val="center"/>
          </w:tcPr>
          <w:p w:rsidR="001F1F7A" w:rsidRPr="00D82B37" w:rsidRDefault="001F1F7A" w:rsidP="005A4209">
            <w:pPr>
              <w:spacing w:after="300" w:line="240" w:lineRule="auto"/>
              <w:ind w:left="99" w:firstLine="1495"/>
              <w:jc w:val="right"/>
              <w:outlineLvl w:val="8"/>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Итого</w:t>
            </w:r>
          </w:p>
        </w:tc>
        <w:tc>
          <w:tcPr>
            <w:tcW w:w="1417" w:type="dxa"/>
            <w:vAlign w:val="center"/>
          </w:tcPr>
          <w:p w:rsidR="001F1F7A" w:rsidRPr="00D82B37" w:rsidRDefault="001F1F7A" w:rsidP="005A4209">
            <w:pPr>
              <w:spacing w:after="300" w:line="240" w:lineRule="auto"/>
              <w:ind w:left="99"/>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21 982,8</w:t>
            </w:r>
          </w:p>
        </w:tc>
        <w:tc>
          <w:tcPr>
            <w:tcW w:w="851" w:type="dxa"/>
            <w:tcBorders>
              <w:top w:val="nil"/>
              <w:bottom w:val="nil"/>
              <w:right w:val="nil"/>
            </w:tcBorders>
            <w:vAlign w:val="bottom"/>
          </w:tcPr>
          <w:p w:rsidR="001F1F7A" w:rsidRPr="00D82B37" w:rsidRDefault="001F1F7A" w:rsidP="005A4209">
            <w:pPr>
              <w:suppressAutoHyphens/>
              <w:spacing w:after="0"/>
              <w:rPr>
                <w:rFonts w:ascii="Times New Roman" w:eastAsia="Times New Roman" w:hAnsi="Times New Roman" w:cs="Times New Roman"/>
                <w:sz w:val="24"/>
                <w:szCs w:val="24"/>
                <w:lang w:eastAsia="zh-CN"/>
              </w:rPr>
            </w:pPr>
            <w:r w:rsidRPr="00D82B37">
              <w:rPr>
                <w:rFonts w:ascii="Times New Roman" w:eastAsia="Times New Roman" w:hAnsi="Times New Roman" w:cs="Times New Roman"/>
                <w:sz w:val="24"/>
                <w:szCs w:val="24"/>
                <w:lang w:eastAsia="zh-CN"/>
              </w:rPr>
              <w:t>»</w:t>
            </w:r>
            <w:r w:rsidRPr="00D82B37">
              <w:rPr>
                <w:rFonts w:ascii="Times New Roman" w:eastAsia="Times New Roman" w:hAnsi="Times New Roman" w:cs="Times New Roman"/>
                <w:sz w:val="28"/>
                <w:szCs w:val="28"/>
                <w:lang w:eastAsia="zh-CN"/>
              </w:rPr>
              <w:t>.</w:t>
            </w:r>
          </w:p>
        </w:tc>
      </w:tr>
    </w:tbl>
    <w:p w:rsidR="001F1F7A" w:rsidRPr="00D82B37" w:rsidRDefault="001F1F7A" w:rsidP="001F1F7A">
      <w:pP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br w:type="page"/>
      </w:r>
    </w:p>
    <w:p w:rsidR="001F1F7A" w:rsidRPr="00D82B37" w:rsidRDefault="001F1F7A" w:rsidP="001F1F7A">
      <w:pPr>
        <w:spacing w:after="0" w:line="360" w:lineRule="auto"/>
        <w:ind w:firstLine="709"/>
        <w:jc w:val="both"/>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lastRenderedPageBreak/>
        <w:t xml:space="preserve">2. Опубликовать настоящее постановление в официальном печатном органе Центральной избирательной комиссии Российской Федерации – </w:t>
      </w:r>
      <w:r w:rsidRPr="00D82B37">
        <w:rPr>
          <w:rFonts w:ascii="Times New Roman" w:eastAsia="Times New Roman" w:hAnsi="Times New Roman" w:cs="Times New Roman"/>
          <w:sz w:val="28"/>
          <w:szCs w:val="28"/>
          <w:lang w:eastAsia="ru-RU"/>
        </w:rPr>
        <w:br/>
        <w:t xml:space="preserve">журнале «Вестник Центральной избирательной комиссии Российской </w:t>
      </w:r>
      <w:r w:rsidRPr="00D82B37">
        <w:rPr>
          <w:rFonts w:ascii="Times New Roman" w:eastAsia="Times New Roman" w:hAnsi="Times New Roman" w:cs="Times New Roman"/>
          <w:sz w:val="28"/>
          <w:szCs w:val="28"/>
          <w:lang w:eastAsia="ru-RU"/>
        </w:rPr>
        <w:br/>
        <w:t xml:space="preserve">Федерации» и официальном сетевом издании «Вестник Центральной </w:t>
      </w:r>
      <w:r w:rsidRPr="00D82B37">
        <w:rPr>
          <w:rFonts w:ascii="Times New Roman" w:eastAsia="Times New Roman" w:hAnsi="Times New Roman" w:cs="Times New Roman"/>
          <w:sz w:val="28"/>
          <w:szCs w:val="28"/>
          <w:lang w:eastAsia="ru-RU"/>
        </w:rPr>
        <w:br/>
        <w:t>избирательной комиссии Российской Федерации».</w:t>
      </w:r>
    </w:p>
    <w:p w:rsidR="001F1F7A" w:rsidRPr="00D82B37" w:rsidRDefault="001F1F7A" w:rsidP="001F1F7A">
      <w:pPr>
        <w:spacing w:after="0" w:line="360" w:lineRule="auto"/>
        <w:ind w:firstLine="709"/>
        <w:jc w:val="both"/>
        <w:rPr>
          <w:rFonts w:ascii="Times New Roman" w:eastAsia="Times New Roman" w:hAnsi="Times New Roman" w:cs="Times New Roman"/>
          <w:sz w:val="28"/>
          <w:szCs w:val="28"/>
          <w:lang w:eastAsia="ru-RU"/>
        </w:rPr>
      </w:pPr>
    </w:p>
    <w:p w:rsidR="001F1F7A" w:rsidRPr="00D82B37" w:rsidRDefault="001F1F7A" w:rsidP="001F1F7A">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000"/>
      </w:tblPr>
      <w:tblGrid>
        <w:gridCol w:w="5220"/>
        <w:gridCol w:w="4420"/>
      </w:tblGrid>
      <w:tr w:rsidR="001F1F7A" w:rsidRPr="00D82B37" w:rsidTr="001F1F7A">
        <w:trPr>
          <w:trHeight w:val="772"/>
        </w:trPr>
        <w:tc>
          <w:tcPr>
            <w:tcW w:w="5220" w:type="dxa"/>
          </w:tcPr>
          <w:p w:rsidR="001F1F7A" w:rsidRPr="00D82B37" w:rsidRDefault="001F1F7A" w:rsidP="001F1F7A">
            <w:pPr>
              <w:spacing w:after="0" w:line="240" w:lineRule="auto"/>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 xml:space="preserve">Председатель </w:t>
            </w:r>
            <w:r w:rsidRPr="00D82B37">
              <w:rPr>
                <w:rFonts w:ascii="Times New Roman" w:eastAsia="Times New Roman" w:hAnsi="Times New Roman" w:cs="Times New Roman"/>
                <w:sz w:val="28"/>
                <w:szCs w:val="28"/>
                <w:lang w:eastAsia="ru-RU"/>
              </w:rPr>
              <w:br/>
              <w:t>Центральной избирательной комиссии Российской Федерации</w:t>
            </w:r>
          </w:p>
          <w:p w:rsidR="001F1F7A" w:rsidRPr="00D82B37" w:rsidRDefault="001F1F7A" w:rsidP="001F1F7A">
            <w:pPr>
              <w:spacing w:after="0" w:line="240" w:lineRule="auto"/>
              <w:jc w:val="center"/>
              <w:rPr>
                <w:rFonts w:ascii="Times New Roman" w:eastAsia="Times New Roman" w:hAnsi="Times New Roman" w:cs="Times New Roman"/>
                <w:sz w:val="28"/>
                <w:szCs w:val="28"/>
                <w:lang w:eastAsia="ru-RU"/>
              </w:rPr>
            </w:pPr>
          </w:p>
        </w:tc>
        <w:tc>
          <w:tcPr>
            <w:tcW w:w="4420" w:type="dxa"/>
          </w:tcPr>
          <w:p w:rsidR="001F1F7A" w:rsidRPr="00D82B37" w:rsidRDefault="001F1F7A" w:rsidP="001F1F7A">
            <w:pPr>
              <w:spacing w:after="0" w:line="240" w:lineRule="auto"/>
              <w:jc w:val="center"/>
              <w:rPr>
                <w:rFonts w:ascii="Times New Roman" w:eastAsia="Times New Roman" w:hAnsi="Times New Roman" w:cs="Times New Roman"/>
                <w:sz w:val="28"/>
                <w:szCs w:val="28"/>
                <w:lang w:eastAsia="ru-RU"/>
              </w:rPr>
            </w:pPr>
          </w:p>
          <w:p w:rsidR="001F1F7A" w:rsidRPr="00D82B37" w:rsidRDefault="001F1F7A" w:rsidP="001F1F7A">
            <w:pPr>
              <w:spacing w:after="0" w:line="240" w:lineRule="auto"/>
              <w:jc w:val="center"/>
              <w:rPr>
                <w:rFonts w:ascii="Times New Roman" w:eastAsia="Times New Roman" w:hAnsi="Times New Roman" w:cs="Times New Roman"/>
                <w:sz w:val="28"/>
                <w:szCs w:val="28"/>
                <w:lang w:eastAsia="ru-RU"/>
              </w:rPr>
            </w:pPr>
          </w:p>
          <w:p w:rsidR="001F1F7A" w:rsidRPr="00D82B37" w:rsidRDefault="001F1F7A" w:rsidP="001F1F7A">
            <w:pPr>
              <w:spacing w:after="0" w:line="240" w:lineRule="auto"/>
              <w:jc w:val="right"/>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Э.А. Памфилова</w:t>
            </w:r>
          </w:p>
        </w:tc>
      </w:tr>
      <w:tr w:rsidR="001F1F7A" w:rsidRPr="00D82B37" w:rsidTr="001F1F7A">
        <w:trPr>
          <w:trHeight w:val="772"/>
        </w:trPr>
        <w:tc>
          <w:tcPr>
            <w:tcW w:w="5220" w:type="dxa"/>
          </w:tcPr>
          <w:p w:rsidR="001F1F7A" w:rsidRPr="00D82B37" w:rsidRDefault="001F1F7A" w:rsidP="001F1F7A">
            <w:pPr>
              <w:spacing w:after="0" w:line="240" w:lineRule="auto"/>
              <w:jc w:val="center"/>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 xml:space="preserve">Исполняющий обязанности секретаря </w:t>
            </w:r>
            <w:r w:rsidRPr="00D82B37">
              <w:rPr>
                <w:rFonts w:ascii="Times New Roman" w:eastAsia="Times New Roman" w:hAnsi="Times New Roman" w:cs="Times New Roman"/>
                <w:sz w:val="28"/>
                <w:szCs w:val="28"/>
                <w:lang w:eastAsia="ru-RU"/>
              </w:rPr>
              <w:br/>
              <w:t>Центральной избирательной комиссии Российской Федерации</w:t>
            </w:r>
          </w:p>
        </w:tc>
        <w:tc>
          <w:tcPr>
            <w:tcW w:w="4420" w:type="dxa"/>
          </w:tcPr>
          <w:p w:rsidR="001F1F7A" w:rsidRPr="00D82B37" w:rsidRDefault="001F1F7A" w:rsidP="001F1F7A">
            <w:pPr>
              <w:spacing w:after="0" w:line="240" w:lineRule="auto"/>
              <w:jc w:val="center"/>
              <w:rPr>
                <w:rFonts w:ascii="Times New Roman" w:eastAsia="Times New Roman" w:hAnsi="Times New Roman" w:cs="Times New Roman"/>
                <w:sz w:val="28"/>
                <w:szCs w:val="28"/>
                <w:lang w:eastAsia="ru-RU"/>
              </w:rPr>
            </w:pPr>
          </w:p>
          <w:p w:rsidR="001F1F7A" w:rsidRPr="00D82B37" w:rsidRDefault="001F1F7A" w:rsidP="001F1F7A">
            <w:pPr>
              <w:spacing w:after="0" w:line="240" w:lineRule="auto"/>
              <w:jc w:val="center"/>
              <w:rPr>
                <w:rFonts w:ascii="Times New Roman" w:eastAsia="Times New Roman" w:hAnsi="Times New Roman" w:cs="Times New Roman"/>
                <w:sz w:val="28"/>
                <w:szCs w:val="28"/>
                <w:lang w:eastAsia="ru-RU"/>
              </w:rPr>
            </w:pPr>
          </w:p>
          <w:p w:rsidR="001F1F7A" w:rsidRPr="00D82B37" w:rsidRDefault="001F1F7A" w:rsidP="001F1F7A">
            <w:pPr>
              <w:spacing w:after="0" w:line="240" w:lineRule="auto"/>
              <w:jc w:val="right"/>
              <w:rPr>
                <w:rFonts w:ascii="Times New Roman" w:eastAsia="Times New Roman" w:hAnsi="Times New Roman" w:cs="Times New Roman"/>
                <w:sz w:val="28"/>
                <w:szCs w:val="28"/>
                <w:lang w:eastAsia="ru-RU"/>
              </w:rPr>
            </w:pPr>
            <w:r w:rsidRPr="00D82B37">
              <w:rPr>
                <w:rFonts w:ascii="Times New Roman" w:eastAsia="Times New Roman" w:hAnsi="Times New Roman" w:cs="Times New Roman"/>
                <w:sz w:val="28"/>
                <w:szCs w:val="28"/>
                <w:lang w:eastAsia="ru-RU"/>
              </w:rPr>
              <w:t>Е.А. Шевченко</w:t>
            </w:r>
          </w:p>
        </w:tc>
      </w:tr>
    </w:tbl>
    <w:p w:rsidR="001F1F7A" w:rsidRPr="00D82B37" w:rsidRDefault="001F1F7A" w:rsidP="001F1F7A">
      <w:pPr>
        <w:spacing w:after="0" w:line="360" w:lineRule="auto"/>
        <w:ind w:firstLine="709"/>
        <w:jc w:val="both"/>
        <w:rPr>
          <w:rFonts w:ascii="Times New Roman" w:eastAsia="Times New Roman" w:hAnsi="Times New Roman" w:cs="Times New Roman"/>
          <w:sz w:val="28"/>
          <w:szCs w:val="28"/>
          <w:lang w:eastAsia="ru-RU"/>
        </w:rPr>
      </w:pPr>
    </w:p>
    <w:p w:rsidR="001F1F7A" w:rsidRPr="00D82B37" w:rsidRDefault="001F1F7A" w:rsidP="001F1F7A">
      <w:pPr>
        <w:rPr>
          <w:rFonts w:ascii="Times New Roman" w:hAnsi="Times New Roman" w:cs="Times New Roman"/>
        </w:rPr>
      </w:pPr>
    </w:p>
    <w:p w:rsidR="001F1F7A" w:rsidRPr="007E69A3" w:rsidRDefault="001F1F7A" w:rsidP="001F1F7A">
      <w:pPr>
        <w:rPr>
          <w:rFonts w:ascii="Times New Roman" w:hAnsi="Times New Roman" w:cs="Times New Roman"/>
        </w:rPr>
      </w:pPr>
    </w:p>
    <w:p w:rsidR="00957E6C" w:rsidRDefault="00957E6C"/>
    <w:sectPr w:rsidR="00957E6C" w:rsidSect="001F1F7A">
      <w:headerReference w:type="default" r:id="rId7"/>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09" w:rsidRDefault="005A4209" w:rsidP="001F1F7A">
      <w:pPr>
        <w:spacing w:after="0" w:line="240" w:lineRule="auto"/>
      </w:pPr>
      <w:r>
        <w:separator/>
      </w:r>
    </w:p>
  </w:endnote>
  <w:endnote w:type="continuationSeparator" w:id="0">
    <w:p w:rsidR="005A4209" w:rsidRDefault="005A4209" w:rsidP="001F1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09" w:rsidRDefault="00A07C88">
    <w:pPr>
      <w:pStyle w:val="a7"/>
    </w:pPr>
    <w:fldSimple w:instr=" FILENAME   \* MERGEFORMAT ">
      <w:r w:rsidR="00BB58DB" w:rsidRPr="00BB58DB">
        <w:rPr>
          <w:rFonts w:ascii="Times New Roman" w:hAnsi="Times New Roman" w:cs="Times New Roman"/>
          <w:noProof/>
          <w:sz w:val="16"/>
          <w:szCs w:val="16"/>
        </w:rPr>
        <w:t>m0311001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09" w:rsidRDefault="00A07C88">
    <w:pPr>
      <w:pStyle w:val="a7"/>
    </w:pPr>
    <w:fldSimple w:instr=" FILENAME   \* MERGEFORMAT ">
      <w:r w:rsidR="00BB58DB" w:rsidRPr="00BB58DB">
        <w:rPr>
          <w:rFonts w:ascii="Times New Roman" w:hAnsi="Times New Roman" w:cs="Times New Roman"/>
          <w:noProof/>
          <w:sz w:val="16"/>
          <w:szCs w:val="16"/>
        </w:rPr>
        <w:t>m0311001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09" w:rsidRDefault="005A4209" w:rsidP="001F1F7A">
      <w:pPr>
        <w:spacing w:after="0" w:line="240" w:lineRule="auto"/>
      </w:pPr>
      <w:r>
        <w:separator/>
      </w:r>
    </w:p>
  </w:footnote>
  <w:footnote w:type="continuationSeparator" w:id="0">
    <w:p w:rsidR="005A4209" w:rsidRDefault="005A4209" w:rsidP="001F1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389616"/>
      <w:docPartObj>
        <w:docPartGallery w:val="Page Numbers (Top of Page)"/>
        <w:docPartUnique/>
      </w:docPartObj>
    </w:sdtPr>
    <w:sdtEndPr>
      <w:rPr>
        <w:rFonts w:ascii="Times New Roman" w:hAnsi="Times New Roman" w:cs="Times New Roman"/>
        <w:sz w:val="24"/>
        <w:szCs w:val="24"/>
      </w:rPr>
    </w:sdtEndPr>
    <w:sdtContent>
      <w:p w:rsidR="005A4209" w:rsidRPr="006B4A0F" w:rsidRDefault="00A07C88">
        <w:pPr>
          <w:pStyle w:val="a4"/>
          <w:jc w:val="center"/>
          <w:rPr>
            <w:rFonts w:ascii="Times New Roman" w:hAnsi="Times New Roman" w:cs="Times New Roman"/>
            <w:sz w:val="24"/>
            <w:szCs w:val="24"/>
          </w:rPr>
        </w:pPr>
        <w:r w:rsidRPr="006B4A0F">
          <w:rPr>
            <w:rFonts w:ascii="Times New Roman" w:hAnsi="Times New Roman" w:cs="Times New Roman"/>
            <w:sz w:val="24"/>
            <w:szCs w:val="24"/>
          </w:rPr>
          <w:fldChar w:fldCharType="begin"/>
        </w:r>
        <w:r w:rsidR="005A4209" w:rsidRPr="006B4A0F">
          <w:rPr>
            <w:rFonts w:ascii="Times New Roman" w:hAnsi="Times New Roman" w:cs="Times New Roman"/>
            <w:sz w:val="24"/>
            <w:szCs w:val="24"/>
          </w:rPr>
          <w:instrText xml:space="preserve"> PAGE   \* MERGEFORMAT </w:instrText>
        </w:r>
        <w:r w:rsidRPr="006B4A0F">
          <w:rPr>
            <w:rFonts w:ascii="Times New Roman" w:hAnsi="Times New Roman" w:cs="Times New Roman"/>
            <w:sz w:val="24"/>
            <w:szCs w:val="24"/>
          </w:rPr>
          <w:fldChar w:fldCharType="separate"/>
        </w:r>
        <w:r w:rsidR="001E631E">
          <w:rPr>
            <w:rFonts w:ascii="Times New Roman" w:hAnsi="Times New Roman" w:cs="Times New Roman"/>
            <w:noProof/>
            <w:sz w:val="24"/>
            <w:szCs w:val="24"/>
          </w:rPr>
          <w:t>2</w:t>
        </w:r>
        <w:r w:rsidRPr="006B4A0F">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1F7A"/>
    <w:rsid w:val="001E631E"/>
    <w:rsid w:val="001F1F7A"/>
    <w:rsid w:val="005A4209"/>
    <w:rsid w:val="007F7984"/>
    <w:rsid w:val="00957E6C"/>
    <w:rsid w:val="00A07C88"/>
    <w:rsid w:val="00BB58DB"/>
    <w:rsid w:val="00D82B37"/>
    <w:rsid w:val="00D82FB7"/>
    <w:rsid w:val="00F1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F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F1F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F7A"/>
  </w:style>
  <w:style w:type="paragraph" w:styleId="a6">
    <w:name w:val="List Paragraph"/>
    <w:basedOn w:val="a"/>
    <w:uiPriority w:val="34"/>
    <w:qFormat/>
    <w:rsid w:val="001F1F7A"/>
    <w:pPr>
      <w:ind w:left="720"/>
      <w:contextualSpacing/>
    </w:pPr>
  </w:style>
  <w:style w:type="paragraph" w:styleId="a7">
    <w:name w:val="footer"/>
    <w:basedOn w:val="a"/>
    <w:link w:val="a8"/>
    <w:uiPriority w:val="99"/>
    <w:semiHidden/>
    <w:unhideWhenUsed/>
    <w:rsid w:val="001F1F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F1F7A"/>
  </w:style>
  <w:style w:type="paragraph" w:styleId="a9">
    <w:name w:val="Balloon Text"/>
    <w:basedOn w:val="a"/>
    <w:link w:val="aa"/>
    <w:uiPriority w:val="99"/>
    <w:semiHidden/>
    <w:unhideWhenUsed/>
    <w:rsid w:val="007F79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7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2697</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rcoitpr</cp:lastModifiedBy>
  <cp:revision>2</cp:revision>
  <cp:lastPrinted>2018-11-28T10:13:00Z</cp:lastPrinted>
  <dcterms:created xsi:type="dcterms:W3CDTF">2019-01-23T11:06:00Z</dcterms:created>
  <dcterms:modified xsi:type="dcterms:W3CDTF">2019-01-23T11:06:00Z</dcterms:modified>
</cp:coreProperties>
</file>