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5B" w:rsidRPr="009636D9" w:rsidRDefault="00DE2BD9" w:rsidP="001F575B">
      <w:pPr>
        <w:pStyle w:val="Heading1"/>
        <w:tabs>
          <w:tab w:val="left" w:pos="1560"/>
        </w:tabs>
        <w:spacing w:before="0" w:line="240" w:lineRule="auto"/>
        <w:ind w:left="0" w:right="142"/>
        <w:jc w:val="center"/>
        <w:rPr>
          <w:rFonts w:ascii="Times New Roman" w:hAnsi="Times New Roman" w:cs="Times New Roman"/>
          <w:color w:val="231F20"/>
          <w:lang w:val="ru-RU"/>
        </w:rPr>
      </w:pPr>
      <w:bookmarkStart w:id="0" w:name="_TOC_250007"/>
      <w:r w:rsidRPr="00DE2BD9">
        <w:rPr>
          <w:rFonts w:ascii="Times New Roman" w:hAnsi="Times New Roman" w:cs="Times New Roman"/>
          <w:color w:val="231F20"/>
          <w:lang w:val="ru-RU"/>
        </w:rPr>
        <w:t xml:space="preserve">4.1. Работа УИК в день голосования </w:t>
      </w:r>
    </w:p>
    <w:p w:rsidR="00DE2BD9" w:rsidRPr="00DE2BD9" w:rsidRDefault="00DE2BD9" w:rsidP="001F575B">
      <w:pPr>
        <w:pStyle w:val="Heading1"/>
        <w:tabs>
          <w:tab w:val="left" w:pos="1560"/>
        </w:tabs>
        <w:spacing w:before="0" w:line="240" w:lineRule="auto"/>
        <w:ind w:left="0" w:right="142"/>
        <w:jc w:val="center"/>
        <w:rPr>
          <w:rFonts w:ascii="Times New Roman" w:hAnsi="Times New Roman" w:cs="Times New Roman"/>
          <w:lang w:val="ru-RU"/>
        </w:rPr>
      </w:pPr>
      <w:r w:rsidRPr="00DE2BD9">
        <w:rPr>
          <w:rFonts w:ascii="Times New Roman" w:hAnsi="Times New Roman" w:cs="Times New Roman"/>
          <w:color w:val="231F20"/>
          <w:lang w:val="ru-RU"/>
        </w:rPr>
        <w:t xml:space="preserve">до начала времени </w:t>
      </w:r>
      <w:bookmarkEnd w:id="0"/>
      <w:r w:rsidRPr="00DE2BD9">
        <w:rPr>
          <w:rFonts w:ascii="Times New Roman" w:hAnsi="Times New Roman" w:cs="Times New Roman"/>
          <w:color w:val="231F20"/>
          <w:lang w:val="ru-RU"/>
        </w:rPr>
        <w:t>голосования</w:t>
      </w:r>
    </w:p>
    <w:p w:rsidR="00DE2BD9" w:rsidRPr="007E0D49" w:rsidRDefault="00DE2BD9" w:rsidP="00DE2BD9">
      <w:pPr>
        <w:pStyle w:val="a3"/>
        <w:spacing w:before="9"/>
        <w:rPr>
          <w:rFonts w:ascii="Times New Roman" w:hAnsi="Times New Roman" w:cs="Times New Roman"/>
          <w:b/>
          <w:lang w:val="ru-RU"/>
        </w:rPr>
      </w:pPr>
    </w:p>
    <w:p w:rsidR="00DE2BD9" w:rsidRPr="007E0D49" w:rsidRDefault="00DE2BD9" w:rsidP="001F575B">
      <w:pPr>
        <w:spacing w:after="120"/>
        <w:ind w:right="131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Время голосования в соответствии с Федеральным законом № 20-ФЗ – с 8 до 20 часов по местному времени*.</w:t>
      </w:r>
    </w:p>
    <w:p w:rsidR="00DE2BD9" w:rsidRPr="007E0D49" w:rsidRDefault="00DE2BD9" w:rsidP="001F575B">
      <w:pPr>
        <w:pStyle w:val="Heading4"/>
        <w:spacing w:after="120" w:line="240" w:lineRule="auto"/>
        <w:ind w:left="0" w:right="130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УИК начинает работу в день голосования в соответствии с графиком, утвержденным  вышестоящей комиссией.</w:t>
      </w:r>
    </w:p>
    <w:p w:rsidR="00DE2BD9" w:rsidRPr="007E0D49" w:rsidRDefault="00DE2BD9" w:rsidP="001F575B">
      <w:pPr>
        <w:spacing w:after="120"/>
        <w:ind w:right="130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Лицам, указанным в части 5 статьи 32 Федерального закона № 20-ФЗ, доступ в помещения для голосования должен быть обеспечен не менее чем за один час до начала голосования.</w:t>
      </w:r>
    </w:p>
    <w:p w:rsidR="001F575B" w:rsidRPr="009636D9" w:rsidRDefault="001F575B" w:rsidP="001F575B">
      <w:pPr>
        <w:pStyle w:val="Heading4"/>
        <w:spacing w:after="120" w:line="240" w:lineRule="auto"/>
        <w:ind w:left="0" w:right="1696"/>
        <w:jc w:val="left"/>
        <w:rPr>
          <w:rFonts w:ascii="Times New Roman" w:hAnsi="Times New Roman" w:cs="Times New Roman"/>
          <w:b/>
          <w:color w:val="231F20"/>
          <w:lang w:val="ru-RU"/>
        </w:rPr>
      </w:pPr>
    </w:p>
    <w:p w:rsidR="001F575B" w:rsidRPr="001F575B" w:rsidRDefault="00DE2BD9" w:rsidP="001F575B">
      <w:pPr>
        <w:pStyle w:val="Heading4"/>
        <w:spacing w:after="120" w:line="240" w:lineRule="auto"/>
        <w:ind w:left="0" w:right="1696"/>
        <w:jc w:val="left"/>
        <w:rPr>
          <w:rFonts w:ascii="Times New Roman" w:hAnsi="Times New Roman" w:cs="Times New Roman"/>
          <w:b/>
          <w:lang w:val="ru-RU"/>
        </w:rPr>
      </w:pPr>
      <w:r w:rsidRPr="001F575B">
        <w:rPr>
          <w:rFonts w:ascii="Times New Roman" w:hAnsi="Times New Roman" w:cs="Times New Roman"/>
          <w:b/>
          <w:color w:val="231F20"/>
          <w:lang w:val="ru-RU"/>
        </w:rPr>
        <w:t xml:space="preserve">С указанного времени в помещении для голосования: </w:t>
      </w:r>
    </w:p>
    <w:p w:rsidR="00DE2BD9" w:rsidRPr="007E0D49" w:rsidRDefault="00DE2BD9" w:rsidP="001F575B">
      <w:pPr>
        <w:pStyle w:val="Heading4"/>
        <w:numPr>
          <w:ilvl w:val="0"/>
          <w:numId w:val="2"/>
        </w:numPr>
        <w:spacing w:after="120" w:line="240" w:lineRule="auto"/>
        <w:ind w:left="0" w:right="1696" w:firstLine="567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приступают к работе все члены УИК с правом решающего голоса;</w:t>
      </w:r>
    </w:p>
    <w:p w:rsidR="00DE2BD9" w:rsidRPr="001F575B" w:rsidRDefault="00DE2BD9" w:rsidP="001F575B">
      <w:pPr>
        <w:pStyle w:val="a5"/>
        <w:numPr>
          <w:ilvl w:val="0"/>
          <w:numId w:val="2"/>
        </w:numPr>
        <w:spacing w:after="120" w:line="240" w:lineRule="auto"/>
        <w:ind w:left="0" w:right="111" w:firstLine="567"/>
        <w:rPr>
          <w:rFonts w:ascii="Times New Roman" w:hAnsi="Times New Roman" w:cs="Times New Roman"/>
          <w:sz w:val="26"/>
          <w:lang w:val="ru-RU"/>
        </w:rPr>
      </w:pPr>
      <w:r w:rsidRPr="001F575B">
        <w:rPr>
          <w:rFonts w:ascii="Times New Roman" w:hAnsi="Times New Roman" w:cs="Times New Roman"/>
          <w:color w:val="231F20"/>
          <w:sz w:val="26"/>
          <w:lang w:val="ru-RU"/>
        </w:rPr>
        <w:t>могут находиться члены УИК с правом совещательного голоса, наблюдатели, иные лица, указанные в части 5 статьи 32 Федерального закона № 20-ФЗ.</w:t>
      </w:r>
    </w:p>
    <w:p w:rsidR="001F575B" w:rsidRPr="009636D9" w:rsidRDefault="001F575B" w:rsidP="001F575B">
      <w:pPr>
        <w:spacing w:after="120"/>
        <w:ind w:right="1696" w:firstLine="567"/>
        <w:rPr>
          <w:rFonts w:ascii="Times New Roman" w:hAnsi="Times New Roman" w:cs="Times New Roman"/>
          <w:b/>
          <w:color w:val="231F20"/>
          <w:sz w:val="26"/>
          <w:lang w:val="ru-RU"/>
        </w:rPr>
      </w:pPr>
    </w:p>
    <w:p w:rsidR="00DE2BD9" w:rsidRPr="001F575B" w:rsidRDefault="00DE2BD9" w:rsidP="001F575B">
      <w:pPr>
        <w:spacing w:after="120"/>
        <w:ind w:right="1696" w:firstLine="567"/>
        <w:rPr>
          <w:rFonts w:ascii="Times New Roman" w:hAnsi="Times New Roman" w:cs="Times New Roman"/>
          <w:b/>
          <w:sz w:val="26"/>
          <w:lang w:val="ru-RU"/>
        </w:rPr>
      </w:pPr>
      <w:r w:rsidRPr="001F575B">
        <w:rPr>
          <w:rFonts w:ascii="Times New Roman" w:hAnsi="Times New Roman" w:cs="Times New Roman"/>
          <w:b/>
          <w:color w:val="231F20"/>
          <w:sz w:val="26"/>
          <w:lang w:val="ru-RU"/>
        </w:rPr>
        <w:t>В день голосования до начала времени голосования: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56"/>
        </w:tabs>
        <w:spacing w:after="120" w:line="240" w:lineRule="auto"/>
        <w:ind w:left="0" w:right="123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председатель УИК открывает помещение для голосования для членов УИК с правом решающего и правом совещательного голоса, наблюдателей, иных лиц, указанных в части 5 статьи 32 Федерального закона № 20-ФЗ, проверяет готовность технологического   оборудования;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30"/>
        </w:tabs>
        <w:spacing w:after="120" w:line="240" w:lineRule="auto"/>
        <w:ind w:left="0" w:right="123" w:firstLine="567"/>
        <w:rPr>
          <w:rFonts w:ascii="Times New Roman" w:hAnsi="Times New Roman" w:cs="Times New Roman"/>
          <w:sz w:val="26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заместитель председателя УИК проверяет наличие документов, которые должны быть в помещении для голосования, в том числе на информационном стенде </w:t>
      </w:r>
      <w:r w:rsidR="001F575B">
        <w:rPr>
          <w:rFonts w:ascii="Times New Roman" w:hAnsi="Times New Roman" w:cs="Times New Roman"/>
          <w:color w:val="231F20"/>
          <w:sz w:val="26"/>
          <w:lang w:val="ru-RU"/>
        </w:rPr>
        <w:t>(ин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формационных стендах) или под ним, обеспечивает размещение увеличенных форм протоколов УИК об итогах голосования, вносит в каждую из увеличенных форм протокола: номер избирательного участка, адрес помещения для голосования, проверяет актуальность внесенных данных (вносит данные) о кандидатах и списках кандидатов;</w:t>
      </w:r>
      <w:proofErr w:type="gramEnd"/>
    </w:p>
    <w:p w:rsidR="00DE2BD9" w:rsidRPr="00DE2BD9" w:rsidRDefault="00DE2BD9" w:rsidP="001F575B">
      <w:pPr>
        <w:pStyle w:val="a5"/>
        <w:numPr>
          <w:ilvl w:val="0"/>
          <w:numId w:val="1"/>
        </w:numPr>
        <w:tabs>
          <w:tab w:val="left" w:pos="869"/>
        </w:tabs>
        <w:spacing w:after="120" w:line="240" w:lineRule="auto"/>
        <w:ind w:left="0" w:right="124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секретарь УИК вносит в соответствующий список сведения о членах УИК с правом совещательного голоса, наблюдателях, иных лицах, указанных в части 5 статьи 32 Федерального закона № 20-ФЗ, присутствующих в помещении для голосования. Перед внесением в список сведений о представителях СМИ проверяется оформленное в установленном порядке удостоверение об аккредитации. Перед внесением сведений о наблюдателях проверяется наличие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сведений о них в поступившем из ТИК списке наблюдателей, назначенных в УИК политическими партиями и зарегистрированными кандидатами.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Дата и время представления наблюдателем направления отмечается в соответствующей графе поступившего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из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ТИК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списка наблюдателей.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В случае отсутствия в поступившем из ТИК списке наблюдателей, назначенных</w:t>
      </w:r>
      <w:r w:rsidR="009636D9">
        <w:rPr>
          <w:rFonts w:ascii="Times New Roman" w:hAnsi="Times New Roman" w:cs="Times New Roman"/>
          <w:color w:val="231F20"/>
          <w:sz w:val="26"/>
          <w:lang w:val="ru-RU"/>
        </w:rPr>
        <w:t xml:space="preserve"> </w:t>
      </w:r>
      <w:r w:rsidR="009636D9" w:rsidRPr="009636D9">
        <w:rPr>
          <w:rFonts w:ascii="Times New Roman" w:hAnsi="Times New Roman" w:cs="Times New Roman"/>
          <w:color w:val="231F20"/>
          <w:sz w:val="26"/>
          <w:szCs w:val="26"/>
          <w:lang w:val="ru-RU"/>
        </w:rPr>
        <w:t>в УИК политическими партиями</w:t>
      </w:r>
      <w:proofErr w:type="gramEnd"/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69"/>
        </w:tabs>
        <w:spacing w:after="120" w:line="240" w:lineRule="auto"/>
        <w:ind w:left="0" w:right="124" w:firstLine="567"/>
        <w:rPr>
          <w:rFonts w:ascii="Times New Roman" w:hAnsi="Times New Roman" w:cs="Times New Roman"/>
          <w:sz w:val="26"/>
          <w:lang w:val="ru-RU"/>
        </w:rPr>
      </w:pPr>
      <w:r>
        <w:rPr>
          <w:rFonts w:ascii="Times New Roman" w:hAnsi="Times New Roman" w:cs="Times New Roman"/>
          <w:color w:val="231F20"/>
          <w:sz w:val="26"/>
        </w:rPr>
        <w:t>______________________________</w:t>
      </w:r>
    </w:p>
    <w:p w:rsidR="00DE2BD9" w:rsidRPr="007E0D49" w:rsidRDefault="00DE2BD9" w:rsidP="001F575B">
      <w:pPr>
        <w:spacing w:after="120"/>
        <w:ind w:firstLine="567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sz w:val="20"/>
          <w:lang w:val="ru-RU"/>
        </w:rPr>
        <w:t>* По решению ИКСРФ возможно начало голосования в более раннее время (но не ранее 06.00) в случае, предусмотренном частью 1 статьи 81 Федерального закона №  20-ФЗ.</w:t>
      </w:r>
    </w:p>
    <w:p w:rsidR="00DE2BD9" w:rsidRPr="007E0D49" w:rsidRDefault="00DE2BD9" w:rsidP="009636D9">
      <w:pPr>
        <w:pStyle w:val="Heading4"/>
        <w:spacing w:after="120" w:line="240" w:lineRule="auto"/>
        <w:ind w:left="0" w:right="112" w:firstLine="0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lastRenderedPageBreak/>
        <w:t xml:space="preserve">и зарегистрированными кандидатами, сведений о лице, прибывшем на избирательный участок и </w:t>
      </w:r>
      <w:proofErr w:type="gramStart"/>
      <w:r w:rsidRPr="007E0D49">
        <w:rPr>
          <w:rFonts w:ascii="Times New Roman" w:hAnsi="Times New Roman" w:cs="Times New Roman"/>
          <w:color w:val="231F20"/>
          <w:lang w:val="ru-RU"/>
        </w:rPr>
        <w:t>предъявившим</w:t>
      </w:r>
      <w:proofErr w:type="gramEnd"/>
      <w:r w:rsidRPr="007E0D49">
        <w:rPr>
          <w:rFonts w:ascii="Times New Roman" w:hAnsi="Times New Roman" w:cs="Times New Roman"/>
          <w:color w:val="231F20"/>
          <w:lang w:val="ru-RU"/>
        </w:rPr>
        <w:t xml:space="preserve"> направление наблюдателя, председатель УИК сообщает об этом в ТИК. После проверки соответствующих списков в ТИК и подтверждения информации об отсутствии сведений о нем в списках указанное лицо не допускается в помещение для голосования для осуществления полномочий, установленных статьей 33 Федерального закона № 20-ФЗ;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22"/>
        </w:tabs>
        <w:spacing w:after="120" w:line="240" w:lineRule="auto"/>
        <w:ind w:left="0" w:right="11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председатель УИК организует работу по погашению неиспользованных открепительных удостоверений с составлением соответствующего акта;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47"/>
        </w:tabs>
        <w:spacing w:after="120" w:line="240" w:lineRule="auto"/>
        <w:ind w:left="0" w:right="112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председатель УИК организует работу по опечатыванию членами УИК пустых стационарных и переносных ящиков для голосования;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20"/>
        </w:tabs>
        <w:spacing w:after="120" w:line="240" w:lineRule="auto"/>
        <w:ind w:left="0" w:right="9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председатель УИК или по его поручению секретарь УИК передает членам УИК, в обязанности которых входит выдача избирателям избирательных бюллетеней, список избирателей или отдельные книги списка избирателей, а также избирательные бюллетени по ведомости под подпись;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39"/>
        </w:tabs>
        <w:spacing w:after="120" w:line="240" w:lineRule="auto"/>
        <w:ind w:left="0" w:right="118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секретарь УИК регистрирует, при наличии, поступающие в указанный период заявления (устные обращения) избирателей о возможности проголосовать вне помещения для голосования в Реестре заявлений (обращений) о голосовании вне помещения для голосования;</w:t>
      </w:r>
    </w:p>
    <w:p w:rsidR="00DE2BD9" w:rsidRPr="007E0D49" w:rsidRDefault="00DE2BD9" w:rsidP="001F575B">
      <w:pPr>
        <w:pStyle w:val="a5"/>
        <w:numPr>
          <w:ilvl w:val="0"/>
          <w:numId w:val="1"/>
        </w:numPr>
        <w:tabs>
          <w:tab w:val="left" w:pos="839"/>
        </w:tabs>
        <w:spacing w:after="120" w:line="240" w:lineRule="auto"/>
        <w:ind w:left="0" w:right="119"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секретарь УИК регистрирует, при наличии, поступающие в указанный период жалобы (заявления) на нарушения Федерального закона № 20-ФЗ.</w:t>
      </w:r>
    </w:p>
    <w:p w:rsidR="00893728" w:rsidRPr="00DE2BD9" w:rsidRDefault="00893728" w:rsidP="001F575B">
      <w:pPr>
        <w:tabs>
          <w:tab w:val="left" w:pos="2835"/>
        </w:tabs>
        <w:spacing w:after="120"/>
        <w:ind w:firstLine="567"/>
        <w:rPr>
          <w:lang w:val="ru-RU"/>
        </w:rPr>
      </w:pPr>
    </w:p>
    <w:sectPr w:rsidR="00893728" w:rsidRPr="00DE2BD9" w:rsidSect="001F575B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92" w:rsidRDefault="002D4F92" w:rsidP="00DE2BD9">
      <w:r>
        <w:separator/>
      </w:r>
    </w:p>
  </w:endnote>
  <w:endnote w:type="continuationSeparator" w:id="0">
    <w:p w:rsidR="002D4F92" w:rsidRDefault="002D4F92" w:rsidP="00DE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63386A">
    <w:pPr>
      <w:pStyle w:val="a3"/>
      <w:spacing w:line="14" w:lineRule="auto"/>
      <w:rPr>
        <w:sz w:val="20"/>
      </w:rPr>
    </w:pPr>
    <w:r w:rsidRPr="00633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7pt;margin-top:777.3pt;width:13.85pt;height:11pt;z-index:-251658752;mso-position-horizontal-relative:page;mso-position-vertical-relative:page" filled="f" stroked="f">
          <v:textbox inset="0,0,0,0">
            <w:txbxContent>
              <w:p w:rsidR="00306615" w:rsidRDefault="0063386A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A12B11"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2B11">
                  <w:rPr>
                    <w:noProof/>
                    <w:color w:val="231F20"/>
                    <w:w w:val="11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2D4F9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92" w:rsidRDefault="002D4F92" w:rsidP="00DE2BD9">
      <w:r>
        <w:separator/>
      </w:r>
    </w:p>
  </w:footnote>
  <w:footnote w:type="continuationSeparator" w:id="0">
    <w:p w:rsidR="002D4F92" w:rsidRDefault="002D4F92" w:rsidP="00DE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43"/>
    <w:multiLevelType w:val="hybridMultilevel"/>
    <w:tmpl w:val="9A16EE9C"/>
    <w:lvl w:ilvl="0" w:tplc="8B1077FE">
      <w:start w:val="1"/>
      <w:numFmt w:val="bullet"/>
      <w:lvlText w:val="-"/>
      <w:lvlJc w:val="left"/>
      <w:pPr>
        <w:ind w:left="121" w:hanging="167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C8BC7D6A">
      <w:start w:val="1"/>
      <w:numFmt w:val="bullet"/>
      <w:lvlText w:val="•"/>
      <w:lvlJc w:val="left"/>
      <w:pPr>
        <w:ind w:left="1097" w:hanging="167"/>
      </w:pPr>
      <w:rPr>
        <w:rFonts w:hint="default"/>
      </w:rPr>
    </w:lvl>
    <w:lvl w:ilvl="2" w:tplc="EDB62174">
      <w:start w:val="1"/>
      <w:numFmt w:val="bullet"/>
      <w:lvlText w:val="•"/>
      <w:lvlJc w:val="left"/>
      <w:pPr>
        <w:ind w:left="2074" w:hanging="167"/>
      </w:pPr>
      <w:rPr>
        <w:rFonts w:hint="default"/>
      </w:rPr>
    </w:lvl>
    <w:lvl w:ilvl="3" w:tplc="A75864B0">
      <w:start w:val="1"/>
      <w:numFmt w:val="bullet"/>
      <w:lvlText w:val="•"/>
      <w:lvlJc w:val="left"/>
      <w:pPr>
        <w:ind w:left="3051" w:hanging="167"/>
      </w:pPr>
      <w:rPr>
        <w:rFonts w:hint="default"/>
      </w:rPr>
    </w:lvl>
    <w:lvl w:ilvl="4" w:tplc="181EB000">
      <w:start w:val="1"/>
      <w:numFmt w:val="bullet"/>
      <w:lvlText w:val="•"/>
      <w:lvlJc w:val="left"/>
      <w:pPr>
        <w:ind w:left="4028" w:hanging="167"/>
      </w:pPr>
      <w:rPr>
        <w:rFonts w:hint="default"/>
      </w:rPr>
    </w:lvl>
    <w:lvl w:ilvl="5" w:tplc="6DD88C8C">
      <w:start w:val="1"/>
      <w:numFmt w:val="bullet"/>
      <w:lvlText w:val="•"/>
      <w:lvlJc w:val="left"/>
      <w:pPr>
        <w:ind w:left="5006" w:hanging="167"/>
      </w:pPr>
      <w:rPr>
        <w:rFonts w:hint="default"/>
      </w:rPr>
    </w:lvl>
    <w:lvl w:ilvl="6" w:tplc="660C4E80">
      <w:start w:val="1"/>
      <w:numFmt w:val="bullet"/>
      <w:lvlText w:val="•"/>
      <w:lvlJc w:val="left"/>
      <w:pPr>
        <w:ind w:left="5983" w:hanging="167"/>
      </w:pPr>
      <w:rPr>
        <w:rFonts w:hint="default"/>
      </w:rPr>
    </w:lvl>
    <w:lvl w:ilvl="7" w:tplc="02EA394A">
      <w:start w:val="1"/>
      <w:numFmt w:val="bullet"/>
      <w:lvlText w:val="•"/>
      <w:lvlJc w:val="left"/>
      <w:pPr>
        <w:ind w:left="6960" w:hanging="167"/>
      </w:pPr>
      <w:rPr>
        <w:rFonts w:hint="default"/>
      </w:rPr>
    </w:lvl>
    <w:lvl w:ilvl="8" w:tplc="2B22219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abstractNum w:abstractNumId="1">
    <w:nsid w:val="174A1E8D"/>
    <w:multiLevelType w:val="hybridMultilevel"/>
    <w:tmpl w:val="953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CCE"/>
    <w:rsid w:val="000558F1"/>
    <w:rsid w:val="001F575B"/>
    <w:rsid w:val="002D4F92"/>
    <w:rsid w:val="00581A68"/>
    <w:rsid w:val="005C0CCE"/>
    <w:rsid w:val="0063386A"/>
    <w:rsid w:val="00893728"/>
    <w:rsid w:val="009636D9"/>
    <w:rsid w:val="00A12B11"/>
    <w:rsid w:val="00D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E2BD9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2BD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2BD9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DE2BD9"/>
    <w:pPr>
      <w:spacing w:before="30" w:line="360" w:lineRule="exact"/>
      <w:ind w:left="2119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DE2BD9"/>
    <w:pPr>
      <w:spacing w:line="312" w:lineRule="exact"/>
      <w:ind w:left="100" w:firstLine="567"/>
      <w:jc w:val="both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DE2BD9"/>
    <w:pPr>
      <w:spacing w:line="312" w:lineRule="exact"/>
      <w:ind w:left="103" w:firstLine="567"/>
      <w:jc w:val="both"/>
    </w:pPr>
  </w:style>
  <w:style w:type="paragraph" w:styleId="a6">
    <w:name w:val="header"/>
    <w:basedOn w:val="a"/>
    <w:link w:val="a7"/>
    <w:rsid w:val="00DE2B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2BD9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a8">
    <w:name w:val="footer"/>
    <w:basedOn w:val="a"/>
    <w:link w:val="a9"/>
    <w:rsid w:val="00DE2B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2BD9"/>
    <w:rPr>
      <w:rFonts w:ascii="Palatino Linotype" w:eastAsia="Palatino Linotype" w:hAnsi="Palatino Linotype" w:cs="Palatino Linotype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2016-08-11T14:57:00Z</dcterms:created>
  <dcterms:modified xsi:type="dcterms:W3CDTF">2016-08-13T10:54:00Z</dcterms:modified>
</cp:coreProperties>
</file>